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283"/>
        <w:gridCol w:w="81"/>
      </w:tblGrid>
      <w:tr w:rsidR="003B0349" w:rsidRPr="008E4E7D" w:rsidTr="00ED29E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3B0349" w:rsidRPr="008E4E7D" w:rsidTr="00ED29EB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B0349" w:rsidRPr="008E4E7D" w:rsidRDefault="003B0349" w:rsidP="008E4E7D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B0349" w:rsidRPr="008E4E7D" w:rsidTr="00ED29EB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B0349" w:rsidRPr="008E4E7D" w:rsidRDefault="003B0349" w:rsidP="008E4E7D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B0349" w:rsidRPr="008E4E7D" w:rsidRDefault="003B0349" w:rsidP="008E4E7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B0349" w:rsidRPr="008E4E7D" w:rsidRDefault="003B0349" w:rsidP="008E4E7D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  <w:p w:rsidR="003B0349" w:rsidRPr="00491F49" w:rsidRDefault="003B0349" w:rsidP="003066B7">
            <w:pPr>
              <w:pStyle w:val="a7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491F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ОРГАНИЗАЦИЯ ПИТАНИЯ В ШКОЛЕ</w:t>
            </w:r>
          </w:p>
          <w:p w:rsidR="008E4E7D" w:rsidRPr="008E4E7D" w:rsidRDefault="008E4E7D" w:rsidP="008E4E7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B78" w:rsidRPr="008E4E7D" w:rsidRDefault="003B0349" w:rsidP="00455B7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 </w:t>
            </w:r>
            <w:r w:rsidR="008E4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8E4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МБОУ «Шильдинская  СОШ» организовано горячее питание, охватывает </w:t>
            </w:r>
            <w:r w:rsidR="00455B78" w:rsidRPr="008E4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100%. </w:t>
            </w:r>
          </w:p>
          <w:p w:rsidR="00455B78" w:rsidRDefault="00ED35C7" w:rsidP="008E4E7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B0349" w:rsidRPr="008E4E7D">
              <w:rPr>
                <w:rFonts w:ascii="Times New Roman" w:eastAsia="Times New Roman" w:hAnsi="Times New Roman" w:cs="Times New Roman"/>
                <w:sz w:val="24"/>
                <w:szCs w:val="24"/>
              </w:rPr>
              <w:t>чащихся</w:t>
            </w:r>
            <w:r w:rsidR="00455B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E4E7D" w:rsidRPr="008E4E7D" w:rsidRDefault="003B0349" w:rsidP="008E4E7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</w:t>
            </w:r>
            <w:r w:rsidR="008E4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8E4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Питание организовано за счет компенсаторных выплат на питание обучающихся с 1 по 11 классы </w:t>
            </w:r>
            <w:r w:rsidR="008E4E7D" w:rsidRPr="008E4E7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B1A88" w:rsidRPr="008E4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Оренбургской области от 23 декабря 2004 г. N 1664/271-III-ОЗ «О компенсационных </w:t>
            </w:r>
            <w:proofErr w:type="gramStart"/>
            <w:r w:rsidR="009B1A88" w:rsidRPr="008E4E7D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выплатах</w:t>
            </w:r>
            <w:proofErr w:type="gramEnd"/>
            <w:r w:rsidR="009B1A88" w:rsidRPr="008E4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питание обучающихся в государственных, муниципальных общеобразовательных учреждениях, учреждениях начального профессионального и среднего профессионального образования»</w:t>
            </w:r>
            <w:r w:rsidR="008E4E7D" w:rsidRPr="008E4E7D">
              <w:rPr>
                <w:rFonts w:ascii="Times New Roman" w:eastAsia="Times New Roman" w:hAnsi="Times New Roman" w:cs="Times New Roman"/>
                <w:sz w:val="24"/>
                <w:szCs w:val="24"/>
              </w:rPr>
              <w:t>) и родительских средств</w:t>
            </w:r>
            <w:r w:rsidR="00455B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B1A88" w:rsidRPr="008E4E7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</w:p>
          <w:p w:rsidR="008E4E7D" w:rsidRPr="008E4E7D" w:rsidRDefault="008E4E7D" w:rsidP="008E4E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55B78">
              <w:rPr>
                <w:rFonts w:ascii="Times New Roman" w:hAnsi="Times New Roman" w:cs="Times New Roman"/>
                <w:sz w:val="24"/>
                <w:szCs w:val="24"/>
              </w:rPr>
              <w:t xml:space="preserve">На пищеблоке работают повар, </w:t>
            </w:r>
            <w:r w:rsidRPr="008E4E7D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повара и  рабочая кухни. </w:t>
            </w:r>
          </w:p>
          <w:p w:rsidR="00571809" w:rsidRDefault="008E4E7D" w:rsidP="008E4E7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4E7D">
              <w:rPr>
                <w:rFonts w:ascii="Times New Roman" w:hAnsi="Times New Roman" w:cs="Times New Roman"/>
                <w:sz w:val="24"/>
                <w:szCs w:val="24"/>
              </w:rPr>
              <w:t>В пищеблоке имеются  2 электроплиты, водонагреватели</w:t>
            </w:r>
            <w:r w:rsidR="00455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6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E7D">
              <w:rPr>
                <w:rFonts w:ascii="Times New Roman" w:hAnsi="Times New Roman" w:cs="Times New Roman"/>
                <w:sz w:val="24"/>
                <w:szCs w:val="24"/>
              </w:rPr>
              <w:t xml:space="preserve">2, 3 - гнездная ванна, жарочный шкаф, четыре  холодильника,  две морозильные камеры, тестомешалка, </w:t>
            </w:r>
            <w:proofErr w:type="spellStart"/>
            <w:r w:rsidRPr="008E4E7D">
              <w:rPr>
                <w:rFonts w:ascii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  <w:r w:rsidRPr="008E4E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мармиты, о</w:t>
            </w:r>
            <w:r w:rsidRPr="008E4E7D">
              <w:rPr>
                <w:rFonts w:ascii="Times New Roman" w:hAnsi="Times New Roman" w:cs="Times New Roman"/>
                <w:sz w:val="24"/>
                <w:szCs w:val="24"/>
              </w:rPr>
              <w:t>вощерезка, картофелечистка, весы до 130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4E7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gramEnd"/>
          </w:p>
          <w:p w:rsidR="008E4E7D" w:rsidRPr="008E4E7D" w:rsidRDefault="00571809" w:rsidP="008E4E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E4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4E7D" w:rsidRPr="008E4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4E7D" w:rsidRPr="008E4E7D">
              <w:rPr>
                <w:rFonts w:ascii="Times New Roman" w:hAnsi="Times New Roman" w:cs="Times New Roman"/>
                <w:sz w:val="24"/>
                <w:szCs w:val="24"/>
              </w:rPr>
              <w:t xml:space="preserve">На пищеблоке имеется график текущей и генеральной уборки . 1 раз в неделю проводится по графику генеральная уборка помещений пищеблока с применением </w:t>
            </w:r>
            <w:proofErr w:type="spellStart"/>
            <w:r w:rsidR="008E4E7D" w:rsidRPr="008E4E7D">
              <w:rPr>
                <w:rFonts w:ascii="Times New Roman" w:hAnsi="Times New Roman" w:cs="Times New Roman"/>
                <w:sz w:val="24"/>
                <w:szCs w:val="24"/>
              </w:rPr>
              <w:t>дезрастворов</w:t>
            </w:r>
            <w:proofErr w:type="spellEnd"/>
            <w:r w:rsidR="008E4E7D" w:rsidRPr="008E4E7D">
              <w:rPr>
                <w:rFonts w:ascii="Times New Roman" w:hAnsi="Times New Roman" w:cs="Times New Roman"/>
                <w:sz w:val="24"/>
                <w:szCs w:val="24"/>
              </w:rPr>
              <w:t xml:space="preserve"> и моющих средств. Мытье посуды осуществляется по всем требованиям </w:t>
            </w:r>
            <w:proofErr w:type="spellStart"/>
            <w:r w:rsidR="008E4E7D" w:rsidRPr="008E4E7D"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 w:rsidR="008E4E7D" w:rsidRPr="008E4E7D">
              <w:rPr>
                <w:rFonts w:ascii="Times New Roman" w:hAnsi="Times New Roman" w:cs="Times New Roman"/>
                <w:sz w:val="24"/>
                <w:szCs w:val="24"/>
              </w:rPr>
              <w:t xml:space="preserve"> в 3</w:t>
            </w:r>
            <w:r w:rsidR="00CC6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4E7D" w:rsidRPr="008E4E7D">
              <w:rPr>
                <w:rFonts w:ascii="Times New Roman" w:hAnsi="Times New Roman" w:cs="Times New Roman"/>
                <w:sz w:val="24"/>
                <w:szCs w:val="24"/>
              </w:rPr>
              <w:t>х гнездной ванне при температуре в 1 ванне 50</w:t>
            </w:r>
            <w:proofErr w:type="gramStart"/>
            <w:r w:rsidR="00455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E7D" w:rsidRPr="008E4E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E4E7D" w:rsidRPr="008E4E7D">
              <w:rPr>
                <w:rFonts w:ascii="Times New Roman" w:hAnsi="Times New Roman" w:cs="Times New Roman"/>
                <w:sz w:val="24"/>
                <w:szCs w:val="24"/>
              </w:rPr>
              <w:t>, с добавлением моющих средств,  2 ванна  с дезинфицирующим раствором, 3 ванна  - ополаскивается посуда и сушится на стеллажах. Производственные столы и  разделочный инвентарь, кухонная посуда  промаркированы.</w:t>
            </w:r>
          </w:p>
          <w:p w:rsidR="008E4E7D" w:rsidRPr="008E4E7D" w:rsidRDefault="008E4E7D" w:rsidP="008E4E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E4E7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483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E7D">
              <w:rPr>
                <w:rFonts w:ascii="Times New Roman" w:hAnsi="Times New Roman" w:cs="Times New Roman"/>
                <w:sz w:val="24"/>
                <w:szCs w:val="24"/>
              </w:rPr>
              <w:t xml:space="preserve"> за качеством получаемых продуктов, условиями их хранения и сроками реализации осуществляется ежедневно. Ведется журнал бракеража пищевых продуктов и сырья. При организации питания соблюдаются сроки годности и условия хранения пищевых продуктов, установленные производителем. Условия хранения особо </w:t>
            </w:r>
            <w:proofErr w:type="spellStart"/>
            <w:r w:rsidRPr="008E4E7D">
              <w:rPr>
                <w:rFonts w:ascii="Times New Roman" w:hAnsi="Times New Roman" w:cs="Times New Roman"/>
                <w:sz w:val="24"/>
                <w:szCs w:val="24"/>
              </w:rPr>
              <w:t>скоропортящих</w:t>
            </w:r>
            <w:proofErr w:type="spellEnd"/>
            <w:r w:rsidRPr="008E4E7D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соответствуют гигиеническим требованиям </w:t>
            </w:r>
            <w:proofErr w:type="spellStart"/>
            <w:r w:rsidRPr="008E4E7D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8E4E7D">
              <w:rPr>
                <w:rFonts w:ascii="Times New Roman" w:hAnsi="Times New Roman" w:cs="Times New Roman"/>
                <w:sz w:val="24"/>
                <w:szCs w:val="24"/>
              </w:rPr>
              <w:t xml:space="preserve"> 2.3.2.1324-03.</w:t>
            </w:r>
          </w:p>
          <w:p w:rsidR="008E4E7D" w:rsidRPr="008E4E7D" w:rsidRDefault="008E4E7D" w:rsidP="008E4E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E4E7D">
              <w:rPr>
                <w:rFonts w:ascii="Times New Roman" w:hAnsi="Times New Roman" w:cs="Times New Roman"/>
                <w:sz w:val="24"/>
                <w:szCs w:val="24"/>
              </w:rPr>
              <w:t xml:space="preserve">Выдача готовой пищи разрешается только после снятия пробы </w:t>
            </w:r>
            <w:proofErr w:type="spellStart"/>
            <w:r w:rsidRPr="008E4E7D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8E4E7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 в составе не менее трех человек с обязательной отметкой вкусовых качеств, готовности блюд и соответствующей записи  в </w:t>
            </w:r>
            <w:proofErr w:type="spellStart"/>
            <w:r w:rsidRPr="008E4E7D">
              <w:rPr>
                <w:rFonts w:ascii="Times New Roman" w:hAnsi="Times New Roman" w:cs="Times New Roman"/>
                <w:sz w:val="24"/>
                <w:szCs w:val="24"/>
              </w:rPr>
              <w:t>бракеражном</w:t>
            </w:r>
            <w:proofErr w:type="spellEnd"/>
            <w:r w:rsidRPr="008E4E7D">
              <w:rPr>
                <w:rFonts w:ascii="Times New Roman" w:hAnsi="Times New Roman" w:cs="Times New Roman"/>
                <w:sz w:val="24"/>
                <w:szCs w:val="24"/>
              </w:rPr>
              <w:t xml:space="preserve"> журнале готовой кулинарной продукции</w:t>
            </w:r>
            <w:r w:rsidR="00455B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4E7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оставляется от каждого блюда суточная проба и хранится в течение 48 часов. </w:t>
            </w:r>
          </w:p>
          <w:p w:rsidR="008E4E7D" w:rsidRPr="008E4E7D" w:rsidRDefault="008E4E7D" w:rsidP="008E4E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E7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E4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4E7D">
              <w:rPr>
                <w:rFonts w:ascii="Times New Roman" w:hAnsi="Times New Roman" w:cs="Times New Roman"/>
                <w:sz w:val="24"/>
                <w:szCs w:val="24"/>
              </w:rPr>
              <w:t>Одни продукты, входящие в суточный набор продуктов, должны быть включены в рацион ребенка ежедневно, другие же дети могут получать через день или 2-3 раза в неделю, в увеличенных соответствующим образом дозировках. Но необходимо, чтобы каждые 10 дней все продукты были израсходованы в полном объеме. К числу ежедневно употребляемых продуктов относятся: м</w:t>
            </w:r>
            <w:r w:rsidR="00455B78">
              <w:rPr>
                <w:rFonts w:ascii="Times New Roman" w:hAnsi="Times New Roman" w:cs="Times New Roman"/>
                <w:sz w:val="24"/>
                <w:szCs w:val="24"/>
              </w:rPr>
              <w:t>олоко, мясо, сахар, хлеб</w:t>
            </w:r>
            <w:r w:rsidRPr="008E4E7D">
              <w:rPr>
                <w:rFonts w:ascii="Times New Roman" w:hAnsi="Times New Roman" w:cs="Times New Roman"/>
                <w:sz w:val="24"/>
                <w:szCs w:val="24"/>
              </w:rPr>
              <w:t xml:space="preserve"> и овощи. </w:t>
            </w:r>
          </w:p>
          <w:p w:rsidR="003B0349" w:rsidRPr="008E4E7D" w:rsidRDefault="008E4E7D" w:rsidP="008E4E7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8E4E7D">
              <w:rPr>
                <w:rFonts w:ascii="Times New Roman" w:hAnsi="Times New Roman" w:cs="Times New Roman"/>
                <w:sz w:val="24"/>
                <w:szCs w:val="24"/>
              </w:rPr>
              <w:t xml:space="preserve"> Сбалансированность рациона по всем заменимым и незаменимым ингредиентам проводится согласно таблице замены продуктов по белкам и углеводам. В начале учебного года составляется примерное меню и согласно этому меню проводится замена продуктов</w:t>
            </w:r>
            <w:r w:rsidR="003B0349" w:rsidRPr="008E4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B0349" w:rsidRPr="008E4E7D" w:rsidRDefault="008E4E7D" w:rsidP="008E4E7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3B0349" w:rsidRPr="008E4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 столовая имеет санитарно – эпидемиологическое заключение Роспотребнадзора, в столовой созданы условия для приёма пищи. Для приготовления используется утвержденное в </w:t>
            </w:r>
            <w:proofErr w:type="spellStart"/>
            <w:r w:rsidR="003B0349" w:rsidRPr="008E4E7D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Роспотребнадзоре</w:t>
            </w:r>
            <w:proofErr w:type="spellEnd"/>
            <w:r w:rsidR="003B0349" w:rsidRPr="008E4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дневное меню.  Правила личной гигиены сотрудниками пищеблока соблюдаются, сроки прохождения медосмотров и гигиеническое обучение выдерживаются. Холодная и горячая вода, используемая в технологических процессах обработки пищевых продуктах и приготовления блюд, мытье столовой и кухонной посуды, оборудования, инвентаря, санитарной обработке помещений, соблюдения правил личной гигиены должна отвечает требованиям, предъявляемым к питьевой воде. Перед началом нового учебного года проведен технический контроль соответствия оборудования паспортным характеристикам. </w:t>
            </w:r>
          </w:p>
          <w:p w:rsidR="003B0349" w:rsidRPr="008E4E7D" w:rsidRDefault="008E4E7D" w:rsidP="008E4E7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</w:t>
            </w:r>
            <w:r w:rsidR="003B0349" w:rsidRPr="008E4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Обеденный зал оборудован столовой мебелью (столами, табуретами) с покрытием, позволяющим проводить их обработку с применением моющих и дезинфицирующих средств. </w:t>
            </w:r>
          </w:p>
          <w:p w:rsidR="003B0349" w:rsidRPr="008E4E7D" w:rsidRDefault="008E4E7D" w:rsidP="008E4E7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3B0349" w:rsidRPr="008E4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организации питания используется фарфоровая, фаянсовая и стеклянная посуда (тарелки, чашки, бокалы), отвечающие требованиям безопасности для материалов, контактирующих с пищевыми продуктами. Столовые приборы (ложки, вилки, ножи), посуда для приготовления и хранения готовых блюд изготовлены из нержавеющей стали. </w:t>
            </w:r>
          </w:p>
          <w:p w:rsidR="003B0349" w:rsidRPr="008E4E7D" w:rsidRDefault="008E4E7D" w:rsidP="008E4E7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3B0349" w:rsidRPr="008E4E7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ведется необходимая документация (</w:t>
            </w:r>
            <w:proofErr w:type="spellStart"/>
            <w:r w:rsidR="003B0349" w:rsidRPr="008E4E7D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бракеражный</w:t>
            </w:r>
            <w:proofErr w:type="spellEnd"/>
            <w:r w:rsidR="003B0349" w:rsidRPr="008E4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журнал, журнал осмотров персонала на гнойничковые и острые респираторные заболевания, и другие документы, в соответствии с настоящими санитарными правилами.)</w:t>
            </w:r>
          </w:p>
          <w:p w:rsidR="00D73D23" w:rsidRDefault="00D73D23" w:rsidP="008E4E7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E7D" w:rsidRDefault="008E4E7D" w:rsidP="008E4E7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809" w:rsidRDefault="00483AA2" w:rsidP="003066B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12935" cy="1060032"/>
                  <wp:effectExtent l="19050" t="0" r="0" b="0"/>
                  <wp:docPr id="2" name="Рисунок 2" descr="F:\столовая\DSC09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столовая\DSC099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396" cy="1058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02626" cy="1052422"/>
                  <wp:effectExtent l="19050" t="0" r="7074" b="0"/>
                  <wp:docPr id="1" name="Рисунок 1" descr="F:\столовая\DSC09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столовая\DSC09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078" cy="1057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66B7">
              <w:rPr>
                <w:rFonts w:ascii="Times New Roman" w:eastAsia="Times New Roman" w:hAnsi="Times New Roman" w:cs="Times New Roman"/>
                <w:b/>
                <w:bCs/>
                <w:noProof/>
                <w:color w:val="4B0082"/>
                <w:sz w:val="24"/>
                <w:szCs w:val="24"/>
              </w:rPr>
              <w:drawing>
                <wp:inline distT="0" distB="0" distL="0" distR="0">
                  <wp:extent cx="1413955" cy="1061049"/>
                  <wp:effectExtent l="19050" t="0" r="0" b="0"/>
                  <wp:docPr id="4" name="Рисунок 3" descr="F:\столовая\DSC09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столовая\DSC099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549" cy="1062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349" w:rsidRPr="008E4E7D" w:rsidRDefault="003B0349" w:rsidP="008E4E7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                                     </w:t>
            </w:r>
          </w:p>
          <w:p w:rsidR="002E7AAD" w:rsidRPr="008E4E7D" w:rsidRDefault="003066B7" w:rsidP="003066B7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4B0082"/>
                <w:sz w:val="24"/>
                <w:szCs w:val="24"/>
              </w:rPr>
              <w:drawing>
                <wp:inline distT="0" distB="0" distL="0" distR="0">
                  <wp:extent cx="1793308" cy="1345721"/>
                  <wp:effectExtent l="19050" t="0" r="0" b="0"/>
                  <wp:docPr id="10" name="Рисунок 9" descr="F:\столовая\DSC09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столовая\DSC09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363" cy="1344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4B0082"/>
                <w:sz w:val="24"/>
                <w:szCs w:val="24"/>
              </w:rPr>
              <w:drawing>
                <wp:inline distT="0" distB="0" distL="0" distR="0">
                  <wp:extent cx="1827003" cy="1371007"/>
                  <wp:effectExtent l="19050" t="0" r="1797" b="0"/>
                  <wp:docPr id="9" name="Рисунок 8" descr="F:\столовая\DSC099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столовая\DSC099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655" cy="1369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4B0082"/>
                <w:sz w:val="24"/>
                <w:szCs w:val="24"/>
              </w:rPr>
              <w:drawing>
                <wp:inline distT="0" distB="0" distL="0" distR="0">
                  <wp:extent cx="1818376" cy="1364533"/>
                  <wp:effectExtent l="19050" t="0" r="0" b="0"/>
                  <wp:docPr id="8" name="Рисунок 7" descr="F:\столовая\DSC099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столовая\DSC099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859" cy="1365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4B0082"/>
                <w:sz w:val="24"/>
                <w:szCs w:val="24"/>
              </w:rPr>
              <w:drawing>
                <wp:inline distT="0" distB="0" distL="0" distR="0">
                  <wp:extent cx="1896991" cy="1423359"/>
                  <wp:effectExtent l="19050" t="0" r="8009" b="0"/>
                  <wp:docPr id="6" name="Рисунок 5" descr="F:\столовая\DSC099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столовая\DSC099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392" cy="1426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4B0082"/>
                <w:sz w:val="24"/>
                <w:szCs w:val="24"/>
              </w:rPr>
              <w:drawing>
                <wp:inline distT="0" distB="0" distL="0" distR="0">
                  <wp:extent cx="1931482" cy="1449238"/>
                  <wp:effectExtent l="19050" t="0" r="0" b="0"/>
                  <wp:docPr id="5" name="Рисунок 4" descr="F:\столовая\DSC098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столовая\DSC098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228" cy="1451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AAD" w:rsidRPr="008E4E7D" w:rsidRDefault="002E7AAD" w:rsidP="008E4E7D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</w:rPr>
            </w:pPr>
          </w:p>
          <w:p w:rsidR="002E7AAD" w:rsidRPr="008E4E7D" w:rsidRDefault="002E7AAD" w:rsidP="008E4E7D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</w:rPr>
            </w:pPr>
          </w:p>
          <w:p w:rsidR="002E7AAD" w:rsidRPr="008E4E7D" w:rsidRDefault="002E7AAD" w:rsidP="008E4E7D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</w:rPr>
            </w:pPr>
          </w:p>
          <w:p w:rsidR="002E7AAD" w:rsidRPr="008E4E7D" w:rsidRDefault="002E7AAD" w:rsidP="008E4E7D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</w:rPr>
            </w:pPr>
          </w:p>
          <w:p w:rsidR="002E7AAD" w:rsidRPr="008E4E7D" w:rsidRDefault="002E7AAD" w:rsidP="008E4E7D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</w:rPr>
            </w:pPr>
          </w:p>
          <w:p w:rsidR="002E7AAD" w:rsidRPr="008E4E7D" w:rsidRDefault="002E7AAD" w:rsidP="008E4E7D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</w:rPr>
            </w:pPr>
          </w:p>
          <w:p w:rsidR="002E7AAD" w:rsidRPr="008E4E7D" w:rsidRDefault="002E7AAD" w:rsidP="008E4E7D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</w:rPr>
            </w:pPr>
          </w:p>
          <w:p w:rsidR="002E7AAD" w:rsidRPr="008E4E7D" w:rsidRDefault="002E7AAD" w:rsidP="008E4E7D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</w:rPr>
            </w:pPr>
          </w:p>
          <w:p w:rsidR="002E7AAD" w:rsidRPr="008E4E7D" w:rsidRDefault="002E7AAD" w:rsidP="008E4E7D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</w:rPr>
            </w:pPr>
          </w:p>
          <w:p w:rsidR="003B0349" w:rsidRPr="008E4E7D" w:rsidRDefault="003B0349" w:rsidP="008E4E7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E7D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</w:rPr>
              <w:t xml:space="preserve">            </w:t>
            </w:r>
          </w:p>
          <w:p w:rsidR="003B0349" w:rsidRPr="008E4E7D" w:rsidRDefault="003B0349" w:rsidP="008E4E7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349" w:rsidRPr="008E4E7D" w:rsidRDefault="003B0349" w:rsidP="0057180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 </w:t>
            </w:r>
            <w:r w:rsidRPr="008E4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         </w:t>
            </w:r>
          </w:p>
          <w:p w:rsidR="003B0349" w:rsidRPr="008E4E7D" w:rsidRDefault="003B0349" w:rsidP="008E4E7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349" w:rsidRPr="008E4E7D" w:rsidRDefault="003B0349" w:rsidP="008E4E7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349" w:rsidRPr="008E4E7D" w:rsidRDefault="003B0349" w:rsidP="008E4E7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B0349" w:rsidRPr="008E4E7D" w:rsidRDefault="003B0349" w:rsidP="008E4E7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4525" w:rsidRPr="008E4E7D" w:rsidRDefault="00644525" w:rsidP="002B1A69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644525" w:rsidRPr="008E4E7D" w:rsidSect="002B1A69">
      <w:pgSz w:w="11906" w:h="16838"/>
      <w:pgMar w:top="1134" w:right="850" w:bottom="1134" w:left="1701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80F7D"/>
    <w:multiLevelType w:val="multilevel"/>
    <w:tmpl w:val="D536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44525"/>
    <w:rsid w:val="00055A25"/>
    <w:rsid w:val="00131355"/>
    <w:rsid w:val="00194A0B"/>
    <w:rsid w:val="001B6A27"/>
    <w:rsid w:val="002B1A69"/>
    <w:rsid w:val="002E7AAD"/>
    <w:rsid w:val="003066B7"/>
    <w:rsid w:val="00394F9F"/>
    <w:rsid w:val="003B0349"/>
    <w:rsid w:val="00455B78"/>
    <w:rsid w:val="00483AA2"/>
    <w:rsid w:val="00491F49"/>
    <w:rsid w:val="00571809"/>
    <w:rsid w:val="0057273C"/>
    <w:rsid w:val="00644525"/>
    <w:rsid w:val="007A65C6"/>
    <w:rsid w:val="0080163A"/>
    <w:rsid w:val="008E4E7D"/>
    <w:rsid w:val="00934606"/>
    <w:rsid w:val="009B1A88"/>
    <w:rsid w:val="00A110B0"/>
    <w:rsid w:val="00AC6AE4"/>
    <w:rsid w:val="00C20B60"/>
    <w:rsid w:val="00CC6A2C"/>
    <w:rsid w:val="00D73D23"/>
    <w:rsid w:val="00ED35C7"/>
    <w:rsid w:val="00F3776D"/>
    <w:rsid w:val="00FF29C3"/>
    <w:rsid w:val="00FF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6D"/>
  </w:style>
  <w:style w:type="paragraph" w:styleId="1">
    <w:name w:val="heading 1"/>
    <w:basedOn w:val="a"/>
    <w:link w:val="10"/>
    <w:uiPriority w:val="9"/>
    <w:qFormat/>
    <w:rsid w:val="006445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5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44525"/>
    <w:rPr>
      <w:color w:val="0000FF"/>
      <w:u w:val="single"/>
    </w:rPr>
  </w:style>
  <w:style w:type="character" w:customStyle="1" w:styleId="ulb-mid">
    <w:name w:val="ulb-mid"/>
    <w:basedOn w:val="a0"/>
    <w:rsid w:val="00644525"/>
  </w:style>
  <w:style w:type="paragraph" w:styleId="a4">
    <w:name w:val="Normal (Web)"/>
    <w:basedOn w:val="a"/>
    <w:uiPriority w:val="99"/>
    <w:semiHidden/>
    <w:unhideWhenUsed/>
    <w:rsid w:val="0064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4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44525"/>
  </w:style>
  <w:style w:type="character" w:customStyle="1" w:styleId="pbuhrg20">
    <w:name w:val="pbuhrg20"/>
    <w:basedOn w:val="a0"/>
    <w:rsid w:val="00644525"/>
  </w:style>
  <w:style w:type="paragraph" w:styleId="a5">
    <w:name w:val="Balloon Text"/>
    <w:basedOn w:val="a"/>
    <w:link w:val="a6"/>
    <w:uiPriority w:val="99"/>
    <w:semiHidden/>
    <w:unhideWhenUsed/>
    <w:rsid w:val="0064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52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016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3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0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36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875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9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60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97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036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596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69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66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99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96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38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39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378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75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9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35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586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37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92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492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08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62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801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57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38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1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4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5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370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4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38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16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24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1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0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72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116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52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8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74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902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95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1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6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74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7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40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15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3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68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984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1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1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061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0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1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47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04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1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5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65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981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8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3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11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7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27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15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21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3028">
                          <w:marLeft w:val="0"/>
                          <w:marRight w:val="0"/>
                          <w:marTop w:val="0"/>
                          <w:marBottom w:val="41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  <w:div w:id="1146824222">
                          <w:marLeft w:val="0"/>
                          <w:marRight w:val="0"/>
                          <w:marTop w:val="0"/>
                          <w:marBottom w:val="41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  <w:div w:id="1735353883">
                          <w:marLeft w:val="0"/>
                          <w:marRight w:val="0"/>
                          <w:marTop w:val="0"/>
                          <w:marBottom w:val="41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  <w:div w:id="1315989278">
                          <w:marLeft w:val="0"/>
                          <w:marRight w:val="0"/>
                          <w:marTop w:val="0"/>
                          <w:marBottom w:val="41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  <w:div w:id="407338929">
                          <w:marLeft w:val="0"/>
                          <w:marRight w:val="0"/>
                          <w:marTop w:val="0"/>
                          <w:marBottom w:val="41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1962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35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2013-11-01T10:21:00Z</cp:lastPrinted>
  <dcterms:created xsi:type="dcterms:W3CDTF">2013-11-01T08:57:00Z</dcterms:created>
  <dcterms:modified xsi:type="dcterms:W3CDTF">2016-02-04T05:49:00Z</dcterms:modified>
</cp:coreProperties>
</file>